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856B4" w14:paraId="5538BDE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23C492D" w14:textId="77777777" w:rsidR="000856B4" w:rsidRDefault="000856B4" w:rsidP="00B914F9">
            <w:pPr>
              <w:pStyle w:val="ECVPersonalInfoHeading"/>
              <w:tabs>
                <w:tab w:val="left" w:pos="5711"/>
              </w:tabs>
            </w:pPr>
            <w:r>
              <w:rPr>
                <w:caps w:val="0"/>
              </w:rPr>
              <w:t>ΠΡΟΣΩΠΙΚΕΣ ΠΛΗΡΟΦΟΡΙΕΣ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D0256E" w14:textId="68BFF2BA" w:rsidR="000856B4" w:rsidRDefault="00F44E76" w:rsidP="00B914F9">
            <w:pPr>
              <w:pStyle w:val="ECVNameField"/>
              <w:tabs>
                <w:tab w:val="left" w:pos="5711"/>
              </w:tabs>
            </w:pPr>
            <w:r>
              <w:t xml:space="preserve">Αρετή </w:t>
            </w:r>
            <w:proofErr w:type="spellStart"/>
            <w:r>
              <w:t>Γκατζήμα</w:t>
            </w:r>
            <w:proofErr w:type="spellEnd"/>
          </w:p>
        </w:tc>
      </w:tr>
      <w:tr w:rsidR="000856B4" w14:paraId="3B65C3D8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7CD96788" w14:textId="77777777" w:rsidR="000856B4" w:rsidRDefault="000856B4" w:rsidP="00B914F9">
            <w:pPr>
              <w:pStyle w:val="ECVComments"/>
              <w:tabs>
                <w:tab w:val="left" w:pos="5711"/>
              </w:tabs>
            </w:pPr>
          </w:p>
        </w:tc>
      </w:tr>
      <w:tr w:rsidR="000856B4" w14:paraId="564446B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A16FDA0" w14:textId="06432D6A" w:rsidR="000856B4" w:rsidRDefault="000856B4" w:rsidP="00B914F9">
            <w:pPr>
              <w:pStyle w:val="ECVLeftHeading"/>
              <w:tabs>
                <w:tab w:val="left" w:pos="5711"/>
              </w:tabs>
            </w:pP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F0CB9E4" w14:textId="0ED0855C" w:rsidR="000856B4" w:rsidRDefault="007E44F9" w:rsidP="00F44E76">
            <w:pPr>
              <w:pStyle w:val="ECVContactDetails0"/>
              <w:tabs>
                <w:tab w:val="left" w:pos="5711"/>
              </w:tabs>
              <w:spacing w:line="480" w:lineRule="auto"/>
            </w:pPr>
            <w:r>
              <w:rPr>
                <w:noProof/>
                <w:lang w:eastAsia="el-GR" w:bidi="ar-SA"/>
              </w:rPr>
              <w:drawing>
                <wp:anchor distT="0" distB="0" distL="0" distR="71755" simplePos="0" relativeHeight="251655680" behindDoc="0" locked="0" layoutInCell="1" allowOverlap="1" wp14:anchorId="2E613131" wp14:editId="55CFF2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E76">
              <w:t>Σαρανταπόρου 67</w:t>
            </w:r>
            <w:r w:rsidR="001A27E2">
              <w:t xml:space="preserve">, </w:t>
            </w:r>
            <w:r w:rsidR="00F44E76">
              <w:t xml:space="preserve">Πάτρα </w:t>
            </w:r>
            <w:r w:rsidR="00F44E76" w:rsidRPr="00CB6B25">
              <w:rPr>
                <w:rFonts w:cs="Arial"/>
              </w:rPr>
              <w:t>26223</w:t>
            </w:r>
          </w:p>
        </w:tc>
      </w:tr>
      <w:tr w:rsidR="000856B4" w14:paraId="0AA5E11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459505E" w14:textId="77777777" w:rsidR="000856B4" w:rsidRDefault="000856B4" w:rsidP="00B914F9">
            <w:pPr>
              <w:tabs>
                <w:tab w:val="left" w:pos="5711"/>
              </w:tabs>
            </w:pPr>
          </w:p>
        </w:tc>
        <w:tc>
          <w:tcPr>
            <w:tcW w:w="7541" w:type="dxa"/>
            <w:shd w:val="clear" w:color="auto" w:fill="auto"/>
          </w:tcPr>
          <w:p w14:paraId="416CEBFB" w14:textId="2F9E938F" w:rsidR="000856B4" w:rsidRDefault="007E44F9" w:rsidP="00F44E76">
            <w:pPr>
              <w:pStyle w:val="ECVContactDetails0"/>
              <w:tabs>
                <w:tab w:val="left" w:pos="5711"/>
                <w:tab w:val="right" w:pos="8218"/>
              </w:tabs>
              <w:spacing w:line="480" w:lineRule="auto"/>
            </w:pPr>
            <w:r>
              <w:rPr>
                <w:noProof/>
                <w:lang w:eastAsia="el-GR" w:bidi="ar-SA"/>
              </w:rPr>
              <w:drawing>
                <wp:anchor distT="0" distB="0" distL="0" distR="71755" simplePos="0" relativeHeight="251659776" behindDoc="0" locked="0" layoutInCell="1" allowOverlap="1" wp14:anchorId="61A8F1E6" wp14:editId="29F5F5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1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r w:rsidR="00F44E76">
              <w:rPr>
                <w:rStyle w:val="ECVContactDetails"/>
              </w:rPr>
              <w:t>6982493475</w:t>
            </w:r>
          </w:p>
        </w:tc>
      </w:tr>
      <w:tr w:rsidR="000856B4" w14:paraId="31AF77B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8B9E2B7" w14:textId="77777777" w:rsidR="000856B4" w:rsidRDefault="000856B4" w:rsidP="00B914F9">
            <w:pPr>
              <w:tabs>
                <w:tab w:val="left" w:pos="5711"/>
              </w:tabs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E3B3D68" w14:textId="2CA4F5EC" w:rsidR="000856B4" w:rsidRPr="00F44E76" w:rsidRDefault="007E44F9" w:rsidP="00F44E76">
            <w:pPr>
              <w:pStyle w:val="ECVContactDetails0"/>
              <w:tabs>
                <w:tab w:val="left" w:pos="5711"/>
              </w:tabs>
              <w:spacing w:line="480" w:lineRule="auto"/>
              <w:rPr>
                <w:lang w:val="en-US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0" distR="71755" simplePos="0" relativeHeight="251658752" behindDoc="0" locked="0" layoutInCell="1" allowOverlap="1" wp14:anchorId="3D1D3E3A" wp14:editId="43FD4C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6B4">
              <w:t xml:space="preserve"> </w:t>
            </w:r>
            <w:r w:rsidR="00F44E76">
              <w:rPr>
                <w:rStyle w:val="ECVInternetLink"/>
                <w:lang w:val="en-US"/>
              </w:rPr>
              <w:t>aretigatz@gmail.com</w:t>
            </w:r>
          </w:p>
        </w:tc>
      </w:tr>
      <w:tr w:rsidR="000856B4" w14:paraId="22A39D9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2C0F3A35" w14:textId="77777777" w:rsidR="000856B4" w:rsidRDefault="000856B4" w:rsidP="00B914F9">
            <w:pPr>
              <w:tabs>
                <w:tab w:val="left" w:pos="5711"/>
              </w:tabs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F38D72C" w14:textId="79590ECE" w:rsidR="000856B4" w:rsidRDefault="000856B4" w:rsidP="0094260B">
            <w:pPr>
              <w:pStyle w:val="ECVGenderRow"/>
              <w:tabs>
                <w:tab w:val="left" w:pos="5711"/>
              </w:tabs>
              <w:spacing w:line="276" w:lineRule="auto"/>
            </w:pPr>
            <w:r>
              <w:rPr>
                <w:rStyle w:val="ECVHeadingContactDetails"/>
              </w:rPr>
              <w:t>Ημερομηνία γέννησης</w:t>
            </w:r>
            <w:r>
              <w:t xml:space="preserve"> </w:t>
            </w:r>
            <w:r w:rsidR="00F44E76">
              <w:rPr>
                <w:rStyle w:val="ECVContactDetails"/>
              </w:rPr>
              <w:t>04/06/1995</w:t>
            </w:r>
            <w:r>
              <w:t xml:space="preserve"> </w:t>
            </w:r>
            <w:r>
              <w:rPr>
                <w:rStyle w:val="ECVHeadingContactDetails"/>
              </w:rPr>
              <w:t>| Εθνικότητα</w:t>
            </w:r>
            <w:r>
              <w:t xml:space="preserve"> </w:t>
            </w:r>
            <w:r w:rsidR="001A27E2" w:rsidRPr="001A27E2">
              <w:rPr>
                <w:rStyle w:val="ECVContactDetails"/>
              </w:rPr>
              <w:t>Ελληνικ</w:t>
            </w:r>
            <w:r w:rsidR="001A27E2">
              <w:rPr>
                <w:rStyle w:val="ECVContactDetails"/>
              </w:rPr>
              <w:t>ή</w:t>
            </w:r>
            <w:r>
              <w:t xml:space="preserve"> </w:t>
            </w:r>
          </w:p>
        </w:tc>
      </w:tr>
    </w:tbl>
    <w:p w14:paraId="771E42C2" w14:textId="77777777" w:rsidR="004A196C" w:rsidRDefault="004A196C" w:rsidP="00B914F9">
      <w:pPr>
        <w:rPr>
          <w:lang w:val="en-US"/>
        </w:rPr>
      </w:pPr>
    </w:p>
    <w:p w14:paraId="5EF3FD8B" w14:textId="77777777" w:rsidR="004A196C" w:rsidRDefault="004A196C" w:rsidP="00B914F9">
      <w:pPr>
        <w:rPr>
          <w:lang w:val="en-US"/>
        </w:rPr>
      </w:pPr>
    </w:p>
    <w:p w14:paraId="246248F2" w14:textId="77777777" w:rsidR="004A196C" w:rsidRDefault="004A196C" w:rsidP="00B914F9">
      <w:pPr>
        <w:rPr>
          <w:lang w:val="en-US"/>
        </w:rPr>
      </w:pPr>
    </w:p>
    <w:tbl>
      <w:tblPr>
        <w:tblpPr w:leftFromText="180" w:rightFromText="180" w:vertAnchor="text" w:horzAnchor="margin" w:tblpY="1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A196C" w14:paraId="1A41616B" w14:textId="77777777" w:rsidTr="00D773C4">
        <w:trPr>
          <w:trHeight w:val="170"/>
        </w:trPr>
        <w:tc>
          <w:tcPr>
            <w:tcW w:w="2835" w:type="dxa"/>
            <w:shd w:val="clear" w:color="auto" w:fill="auto"/>
          </w:tcPr>
          <w:p w14:paraId="0BB76368" w14:textId="77777777" w:rsidR="004A196C" w:rsidRDefault="004A196C" w:rsidP="00D773C4">
            <w:pPr>
              <w:pStyle w:val="ECVLeftHeading"/>
              <w:tabs>
                <w:tab w:val="left" w:pos="5711"/>
              </w:tabs>
            </w:pPr>
            <w:r>
              <w:rPr>
                <w:caps w:val="0"/>
              </w:rPr>
              <w:t>ΕΚΠΑΙΔΕΥΣΗ ΚΑΙ ΚΑΤΑΡΤΙΣΗ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56D3971" w14:textId="77777777" w:rsidR="004A196C" w:rsidRDefault="004A196C" w:rsidP="00D773C4">
            <w:pPr>
              <w:pStyle w:val="ECVBlueBox"/>
              <w:tabs>
                <w:tab w:val="left" w:pos="5711"/>
              </w:tabs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594316A4" wp14:editId="7DC88A6F">
                  <wp:extent cx="4787900" cy="88900"/>
                  <wp:effectExtent l="0" t="0" r="12700" b="1270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ED50CCF" w14:textId="77777777" w:rsidR="00626DC5" w:rsidRDefault="00626DC5" w:rsidP="00B914F9">
      <w:pPr>
        <w:tabs>
          <w:tab w:val="left" w:pos="1596"/>
        </w:tabs>
      </w:pPr>
    </w:p>
    <w:tbl>
      <w:tblPr>
        <w:tblpPr w:topFromText="6" w:bottomFromText="170" w:vertAnchor="text" w:horzAnchor="margin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002"/>
        <w:gridCol w:w="1541"/>
        <w:gridCol w:w="1541"/>
      </w:tblGrid>
      <w:tr w:rsidR="000E4C1D" w14:paraId="5AC3CAF9" w14:textId="45CA7DAF" w:rsidTr="000E4C1D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14:paraId="2439B00A" w14:textId="648997D0" w:rsidR="000E4C1D" w:rsidRPr="00F44E76" w:rsidRDefault="000E4C1D" w:rsidP="00D773C4">
            <w:pPr>
              <w:pStyle w:val="ECVDate"/>
              <w:tabs>
                <w:tab w:val="left" w:pos="5711"/>
              </w:tabs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7</w:t>
            </w:r>
          </w:p>
        </w:tc>
        <w:tc>
          <w:tcPr>
            <w:tcW w:w="6002" w:type="dxa"/>
            <w:shd w:val="clear" w:color="auto" w:fill="auto"/>
          </w:tcPr>
          <w:p w14:paraId="5423316B" w14:textId="1A972E09" w:rsidR="000E4C1D" w:rsidRDefault="000E4C1D" w:rsidP="00167903">
            <w:pPr>
              <w:pStyle w:val="ECVSubSectionHeading"/>
              <w:tabs>
                <w:tab w:val="left" w:pos="5711"/>
              </w:tabs>
            </w:pPr>
            <w:r>
              <w:t>Πτυχίο στη Διοίκηση Επιχειρήσεων</w:t>
            </w:r>
          </w:p>
        </w:tc>
        <w:tc>
          <w:tcPr>
            <w:tcW w:w="1541" w:type="dxa"/>
            <w:shd w:val="clear" w:color="auto" w:fill="auto"/>
          </w:tcPr>
          <w:p w14:paraId="652BC224" w14:textId="029DEB13" w:rsidR="000E4C1D" w:rsidRDefault="000E4C1D" w:rsidP="00D773C4">
            <w:pPr>
              <w:pStyle w:val="ECVRightHeading"/>
              <w:tabs>
                <w:tab w:val="left" w:pos="5711"/>
              </w:tabs>
            </w:pPr>
          </w:p>
        </w:tc>
        <w:tc>
          <w:tcPr>
            <w:tcW w:w="1541" w:type="dxa"/>
          </w:tcPr>
          <w:p w14:paraId="04447706" w14:textId="77777777" w:rsidR="000E4C1D" w:rsidRDefault="000E4C1D" w:rsidP="00D773C4">
            <w:pPr>
              <w:pStyle w:val="ECVRightHeading"/>
              <w:tabs>
                <w:tab w:val="left" w:pos="5711"/>
              </w:tabs>
            </w:pPr>
          </w:p>
        </w:tc>
      </w:tr>
      <w:tr w:rsidR="000E4C1D" w14:paraId="0CFFF10F" w14:textId="5196C97E" w:rsidTr="000E4C1D">
        <w:trPr>
          <w:cantSplit/>
        </w:trPr>
        <w:tc>
          <w:tcPr>
            <w:tcW w:w="2833" w:type="dxa"/>
            <w:vMerge/>
            <w:shd w:val="clear" w:color="auto" w:fill="auto"/>
          </w:tcPr>
          <w:p w14:paraId="244EA1E1" w14:textId="77777777" w:rsidR="000E4C1D" w:rsidRDefault="000E4C1D" w:rsidP="00E23A19">
            <w:pPr>
              <w:tabs>
                <w:tab w:val="left" w:pos="5711"/>
              </w:tabs>
            </w:pPr>
          </w:p>
        </w:tc>
        <w:tc>
          <w:tcPr>
            <w:tcW w:w="7543" w:type="dxa"/>
            <w:gridSpan w:val="2"/>
            <w:shd w:val="clear" w:color="auto" w:fill="auto"/>
          </w:tcPr>
          <w:p w14:paraId="78255FF8" w14:textId="66E37322" w:rsidR="000E4C1D" w:rsidRDefault="000E4C1D" w:rsidP="00E23A19">
            <w:pPr>
              <w:pStyle w:val="ECVOrganisationDetails"/>
              <w:tabs>
                <w:tab w:val="left" w:pos="5711"/>
              </w:tabs>
            </w:pPr>
            <w:r>
              <w:t>Πανεπιστήμιο Πατρών,</w:t>
            </w:r>
            <w:r w:rsidRPr="00CB6B25">
              <w:rPr>
                <w:rFonts w:cs="Arial"/>
              </w:rPr>
              <w:t xml:space="preserve"> Σχολή Οργάνωση και Διοίκηση Επιχειρήσεων</w:t>
            </w:r>
            <w:r>
              <w:t xml:space="preserve"> ,Τμήμα Διοίκησης Επιχειρήσεων </w:t>
            </w:r>
          </w:p>
          <w:p w14:paraId="77A4EC08" w14:textId="3C99844F" w:rsidR="000E4C1D" w:rsidRDefault="000E4C1D" w:rsidP="00F44E76">
            <w:pPr>
              <w:pStyle w:val="ECVOrganisationDetails"/>
              <w:numPr>
                <w:ilvl w:val="0"/>
                <w:numId w:val="3"/>
              </w:numPr>
              <w:tabs>
                <w:tab w:val="left" w:pos="5711"/>
              </w:tabs>
            </w:pPr>
            <w:r>
              <w:t xml:space="preserve">Πτυχιακή εργασία: </w:t>
            </w:r>
            <w:r w:rsidRPr="00F44E76">
              <w:rPr>
                <w:rFonts w:cs="Arial"/>
                <w:b/>
                <w:i/>
              </w:rPr>
              <w:t xml:space="preserve">«Τρισδιάστατη </w:t>
            </w:r>
            <w:proofErr w:type="spellStart"/>
            <w:r w:rsidRPr="00F44E76">
              <w:rPr>
                <w:rFonts w:cs="Arial"/>
                <w:b/>
                <w:i/>
              </w:rPr>
              <w:t>Μοντελοποίηση</w:t>
            </w:r>
            <w:proofErr w:type="spellEnd"/>
            <w:r w:rsidRPr="00F44E76">
              <w:rPr>
                <w:rFonts w:cs="Arial"/>
                <w:b/>
                <w:i/>
              </w:rPr>
              <w:t xml:space="preserve"> Επιχειρηματικών Διαδικασιών»</w:t>
            </w:r>
          </w:p>
        </w:tc>
        <w:tc>
          <w:tcPr>
            <w:tcW w:w="1541" w:type="dxa"/>
          </w:tcPr>
          <w:p w14:paraId="20BCB5FA" w14:textId="77777777" w:rsidR="000E4C1D" w:rsidRDefault="000E4C1D" w:rsidP="00E23A19">
            <w:pPr>
              <w:pStyle w:val="ECVOrganisationDetails"/>
              <w:tabs>
                <w:tab w:val="left" w:pos="5711"/>
              </w:tabs>
            </w:pPr>
          </w:p>
        </w:tc>
      </w:tr>
    </w:tbl>
    <w:p w14:paraId="05D89D65" w14:textId="1C05A237" w:rsidR="00626DC5" w:rsidRDefault="00626DC5"/>
    <w:p w14:paraId="3EA7DC0B" w14:textId="77777777" w:rsidR="00D27211" w:rsidRDefault="00D27211" w:rsidP="00CA1C93"/>
    <w:tbl>
      <w:tblPr>
        <w:tblpPr w:leftFromText="180" w:rightFromText="180" w:vertAnchor="text" w:horzAnchor="margin" w:tblpY="-3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1277B" w14:paraId="627D3030" w14:textId="77777777" w:rsidTr="00D773C4">
        <w:trPr>
          <w:trHeight w:val="170"/>
        </w:trPr>
        <w:tc>
          <w:tcPr>
            <w:tcW w:w="2835" w:type="dxa"/>
            <w:shd w:val="clear" w:color="auto" w:fill="auto"/>
          </w:tcPr>
          <w:p w14:paraId="24D2E9A0" w14:textId="77777777" w:rsidR="00E1277B" w:rsidRDefault="00E1277B" w:rsidP="00D773C4">
            <w:pPr>
              <w:pStyle w:val="ECVLeftHeading"/>
              <w:tabs>
                <w:tab w:val="left" w:pos="5711"/>
              </w:tabs>
            </w:pPr>
            <w:r>
              <w:rPr>
                <w:caps w:val="0"/>
              </w:rPr>
              <w:t>ΕΠΑΓΓΕΛΜΑΤΙΚΗ ΕΜΠΕΙΡΙΑ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5964CF" w14:textId="77777777" w:rsidR="00E1277B" w:rsidRDefault="00E1277B" w:rsidP="00D773C4">
            <w:pPr>
              <w:pStyle w:val="ECVBlueBox"/>
              <w:tabs>
                <w:tab w:val="left" w:pos="5711"/>
              </w:tabs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77AE9D37" wp14:editId="00D249E2">
                  <wp:extent cx="4787900" cy="88900"/>
                  <wp:effectExtent l="0" t="0" r="12700" b="1270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2E5D819" w14:textId="77777777" w:rsidR="00E1277B" w:rsidRDefault="00E1277B" w:rsidP="00CA1C93"/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1277B" w:rsidRPr="00FC2C2E" w14:paraId="640ABA1C" w14:textId="77777777" w:rsidTr="00D773C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D9068E9" w14:textId="7F3E21DA" w:rsidR="00E1277B" w:rsidRDefault="00F44E76" w:rsidP="00D773C4">
            <w:pPr>
              <w:pStyle w:val="ECVDate"/>
              <w:tabs>
                <w:tab w:val="left" w:pos="5711"/>
              </w:tabs>
            </w:pPr>
            <w:r>
              <w:t>01/01/2018 – 29/05/2018</w:t>
            </w:r>
          </w:p>
        </w:tc>
        <w:tc>
          <w:tcPr>
            <w:tcW w:w="7541" w:type="dxa"/>
            <w:shd w:val="clear" w:color="auto" w:fill="auto"/>
          </w:tcPr>
          <w:p w14:paraId="2815B698" w14:textId="2989CD95" w:rsidR="00E1277B" w:rsidRPr="00F44E76" w:rsidRDefault="00F44E76" w:rsidP="00D773C4">
            <w:pPr>
              <w:pStyle w:val="ECVSubSectionHeading"/>
              <w:tabs>
                <w:tab w:val="left" w:pos="5711"/>
              </w:tabs>
              <w:rPr>
                <w:lang w:val="en-US"/>
              </w:rPr>
            </w:pPr>
            <w:r>
              <w:rPr>
                <w:rFonts w:cs="Arial"/>
                <w:lang w:val="en-US"/>
              </w:rPr>
              <w:t>TASEIS</w:t>
            </w:r>
            <w:r w:rsidRPr="00F44E76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MANAGEMENT</w:t>
            </w:r>
            <w:r w:rsidRPr="00F44E76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>Ε</w:t>
            </w:r>
            <w:r w:rsidRPr="00F44E76">
              <w:rPr>
                <w:rFonts w:cs="Arial"/>
                <w:lang w:val="en-US"/>
              </w:rPr>
              <w:t>.</w:t>
            </w:r>
            <w:r>
              <w:rPr>
                <w:rFonts w:cs="Arial"/>
              </w:rPr>
              <w:t>Π</w:t>
            </w:r>
            <w:r w:rsidRPr="00F44E76">
              <w:rPr>
                <w:rFonts w:cs="Arial"/>
                <w:lang w:val="en-US"/>
              </w:rPr>
              <w:t>.</w:t>
            </w:r>
            <w:r>
              <w:rPr>
                <w:rFonts w:cs="Arial"/>
              </w:rPr>
              <w:t>Ε</w:t>
            </w:r>
          </w:p>
        </w:tc>
      </w:tr>
      <w:tr w:rsidR="00E1277B" w:rsidRPr="00FC2C2E" w14:paraId="03570184" w14:textId="77777777" w:rsidTr="00D773C4">
        <w:trPr>
          <w:cantSplit/>
        </w:trPr>
        <w:tc>
          <w:tcPr>
            <w:tcW w:w="2834" w:type="dxa"/>
            <w:vMerge/>
            <w:shd w:val="clear" w:color="auto" w:fill="auto"/>
          </w:tcPr>
          <w:p w14:paraId="0A92BCA9" w14:textId="77777777" w:rsidR="00E1277B" w:rsidRPr="00F44E76" w:rsidRDefault="00E1277B" w:rsidP="00D773C4">
            <w:pPr>
              <w:tabs>
                <w:tab w:val="left" w:pos="5711"/>
              </w:tabs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3A5C55DE" w14:textId="26A0A938" w:rsidR="00E1277B" w:rsidRPr="00FC2C2E" w:rsidRDefault="00E1277B" w:rsidP="00D773C4">
            <w:pPr>
              <w:pStyle w:val="ECVOrganisationDetails"/>
              <w:tabs>
                <w:tab w:val="left" w:pos="5711"/>
              </w:tabs>
              <w:rPr>
                <w:lang w:val="en-US"/>
              </w:rPr>
            </w:pPr>
          </w:p>
        </w:tc>
      </w:tr>
      <w:tr w:rsidR="00E1277B" w14:paraId="5F455633" w14:textId="77777777" w:rsidTr="00D773C4">
        <w:trPr>
          <w:cantSplit/>
        </w:trPr>
        <w:tc>
          <w:tcPr>
            <w:tcW w:w="2834" w:type="dxa"/>
            <w:vMerge/>
            <w:shd w:val="clear" w:color="auto" w:fill="auto"/>
          </w:tcPr>
          <w:p w14:paraId="3BE1CC97" w14:textId="77777777" w:rsidR="00E1277B" w:rsidRPr="00FC2C2E" w:rsidRDefault="00E1277B" w:rsidP="00D773C4">
            <w:pPr>
              <w:tabs>
                <w:tab w:val="left" w:pos="5711"/>
              </w:tabs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743CE5B5" w14:textId="0330D551" w:rsidR="00E23E64" w:rsidRPr="00E23E64" w:rsidRDefault="00E23E64" w:rsidP="00F44E76">
            <w:pPr>
              <w:pStyle w:val="ECVSectionBullet"/>
              <w:tabs>
                <w:tab w:val="left" w:pos="5711"/>
              </w:tabs>
            </w:pPr>
            <w:r>
              <w:t xml:space="preserve">Πραγματοποίηση εισηγήσεων στα πλαίσια Επιμορφωτικών Σεμιναρίων (ΛΑΕΚ) με τίτλο «Ο Γενικός Κανονισμός για τη Προστασία Δεδομένων </w:t>
            </w:r>
            <w:r w:rsidRPr="00E23E64">
              <w:t xml:space="preserve">– </w:t>
            </w:r>
            <w:r>
              <w:rPr>
                <w:lang w:val="en-US"/>
              </w:rPr>
              <w:t>General</w:t>
            </w:r>
            <w:r w:rsidRPr="00E23E64">
              <w:t xml:space="preserve"> </w:t>
            </w:r>
            <w:r>
              <w:rPr>
                <w:lang w:val="en-US"/>
              </w:rPr>
              <w:t>Data</w:t>
            </w:r>
            <w:r w:rsidRPr="00E23E64">
              <w:t xml:space="preserve"> </w:t>
            </w:r>
            <w:r>
              <w:rPr>
                <w:lang w:val="en-US"/>
              </w:rPr>
              <w:t>Protection</w:t>
            </w:r>
            <w:r w:rsidRPr="00E23E64">
              <w:t xml:space="preserve"> </w:t>
            </w:r>
            <w:r>
              <w:rPr>
                <w:lang w:val="en-US"/>
              </w:rPr>
              <w:t>Regulation</w:t>
            </w:r>
            <w:r w:rsidRPr="00E23E64">
              <w:t xml:space="preserve"> (</w:t>
            </w:r>
            <w:r>
              <w:rPr>
                <w:lang w:val="en-US"/>
              </w:rPr>
              <w:t>GDPR</w:t>
            </w:r>
            <w:r w:rsidRPr="00E23E64">
              <w:t>)</w:t>
            </w:r>
            <w:r>
              <w:t xml:space="preserve">»,με έμφαση στη </w:t>
            </w:r>
            <w:proofErr w:type="spellStart"/>
            <w:r>
              <w:t>Μοντελοποίση</w:t>
            </w:r>
            <w:proofErr w:type="spellEnd"/>
            <w:r>
              <w:t xml:space="preserve"> Διαδικασιών.</w:t>
            </w:r>
          </w:p>
        </w:tc>
      </w:tr>
    </w:tbl>
    <w:p w14:paraId="3594BAA8" w14:textId="25C992A7" w:rsidR="009D417B" w:rsidRDefault="009D417B" w:rsidP="009D417B"/>
    <w:tbl>
      <w:tblPr>
        <w:tblpPr w:topFromText="6" w:bottomFromText="170" w:vertAnchor="text" w:horzAnchor="margin" w:tblpY="-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9D417B" w14:paraId="63A60234" w14:textId="77777777" w:rsidTr="00D773C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F86E209" w14:textId="65CAB8FF" w:rsidR="009D417B" w:rsidRDefault="00E23E64" w:rsidP="00D773C4">
            <w:pPr>
              <w:pStyle w:val="ECVDate"/>
              <w:tabs>
                <w:tab w:val="left" w:pos="5711"/>
              </w:tabs>
            </w:pPr>
            <w:r>
              <w:t>01/07/2017– 31/08/2017</w:t>
            </w:r>
          </w:p>
        </w:tc>
        <w:tc>
          <w:tcPr>
            <w:tcW w:w="7541" w:type="dxa"/>
            <w:shd w:val="clear" w:color="auto" w:fill="auto"/>
          </w:tcPr>
          <w:p w14:paraId="749A6F20" w14:textId="1754D49C" w:rsidR="009D417B" w:rsidRDefault="00E23E64" w:rsidP="00E23E64">
            <w:pPr>
              <w:pStyle w:val="ECVSubSectionHeading"/>
              <w:tabs>
                <w:tab w:val="left" w:pos="5711"/>
              </w:tabs>
            </w:pPr>
            <w:r>
              <w:t>ΤΕΛΩΝΗΣ Ε.Π.Ε</w:t>
            </w:r>
          </w:p>
        </w:tc>
      </w:tr>
      <w:tr w:rsidR="009D417B" w14:paraId="6BA4322C" w14:textId="77777777" w:rsidTr="00D773C4">
        <w:trPr>
          <w:cantSplit/>
        </w:trPr>
        <w:tc>
          <w:tcPr>
            <w:tcW w:w="2834" w:type="dxa"/>
            <w:vMerge/>
            <w:shd w:val="clear" w:color="auto" w:fill="auto"/>
          </w:tcPr>
          <w:p w14:paraId="72AF6E29" w14:textId="77777777" w:rsidR="009D417B" w:rsidRDefault="009D417B" w:rsidP="00D773C4">
            <w:pPr>
              <w:tabs>
                <w:tab w:val="left" w:pos="5711"/>
              </w:tabs>
            </w:pPr>
          </w:p>
        </w:tc>
        <w:tc>
          <w:tcPr>
            <w:tcW w:w="7541" w:type="dxa"/>
            <w:shd w:val="clear" w:color="auto" w:fill="auto"/>
          </w:tcPr>
          <w:p w14:paraId="4F2222F7" w14:textId="2C6D0FFB" w:rsidR="009D417B" w:rsidRDefault="009D417B" w:rsidP="00D773C4">
            <w:pPr>
              <w:pStyle w:val="ECVOrganisationDetails"/>
              <w:tabs>
                <w:tab w:val="left" w:pos="5711"/>
              </w:tabs>
            </w:pPr>
          </w:p>
        </w:tc>
      </w:tr>
      <w:tr w:rsidR="009D417B" w14:paraId="73B19297" w14:textId="77777777" w:rsidTr="00D773C4">
        <w:trPr>
          <w:cantSplit/>
        </w:trPr>
        <w:tc>
          <w:tcPr>
            <w:tcW w:w="2834" w:type="dxa"/>
            <w:vMerge/>
            <w:shd w:val="clear" w:color="auto" w:fill="auto"/>
          </w:tcPr>
          <w:p w14:paraId="1525B706" w14:textId="77777777" w:rsidR="009D417B" w:rsidRDefault="009D417B" w:rsidP="00D773C4">
            <w:pPr>
              <w:tabs>
                <w:tab w:val="left" w:pos="5711"/>
              </w:tabs>
            </w:pPr>
          </w:p>
        </w:tc>
        <w:tc>
          <w:tcPr>
            <w:tcW w:w="7541" w:type="dxa"/>
            <w:shd w:val="clear" w:color="auto" w:fill="auto"/>
          </w:tcPr>
          <w:p w14:paraId="4F8C8549" w14:textId="77777777" w:rsidR="009D417B" w:rsidRDefault="00E23E64" w:rsidP="00E23E64">
            <w:pPr>
              <w:pStyle w:val="ECVSectionBullet"/>
              <w:tabs>
                <w:tab w:val="left" w:pos="5711"/>
              </w:tabs>
            </w:pPr>
            <w:r>
              <w:t>Υπάλληλος εξυπηρέτησης</w:t>
            </w:r>
            <w:r w:rsidR="000E4C1D">
              <w:t xml:space="preserve"> πελάτων</w:t>
            </w:r>
            <w:r>
              <w:t xml:space="preserve"> και ταμείου.</w:t>
            </w:r>
          </w:p>
          <w:p w14:paraId="62EB3087" w14:textId="5A445770" w:rsidR="000E4C1D" w:rsidRPr="002C7992" w:rsidRDefault="000E4C1D" w:rsidP="00E23E64">
            <w:pPr>
              <w:pStyle w:val="ECVSectionBullet"/>
              <w:tabs>
                <w:tab w:val="left" w:pos="5711"/>
              </w:tabs>
            </w:pPr>
            <w:r>
              <w:t>(Στα πλαίσια Πρακτικής Άσκησης)</w:t>
            </w:r>
          </w:p>
        </w:tc>
      </w:tr>
    </w:tbl>
    <w:p w14:paraId="410BDF6B" w14:textId="2974B444" w:rsidR="009D417B" w:rsidRDefault="009D417B" w:rsidP="009D417B"/>
    <w:tbl>
      <w:tblPr>
        <w:tblpPr w:leftFromText="180" w:rightFromText="180" w:vertAnchor="text" w:horzAnchor="margin" w:tblpY="1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E1277B" w14:paraId="21032EBA" w14:textId="77777777" w:rsidTr="00D773C4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62AA0A5" w14:textId="77777777" w:rsidR="00E1277B" w:rsidRDefault="00E1277B" w:rsidP="00D773C4">
            <w:pPr>
              <w:pStyle w:val="ECVLeftHeading"/>
              <w:tabs>
                <w:tab w:val="left" w:pos="5711"/>
              </w:tabs>
            </w:pPr>
            <w:r>
              <w:rPr>
                <w:caps w:val="0"/>
              </w:rPr>
              <w:t>ΕΡΕΥΝΗΤΙΚΑ ΈΡΓΑ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C61DA5F" w14:textId="77777777" w:rsidR="00E1277B" w:rsidRDefault="00E1277B" w:rsidP="00D773C4">
            <w:pPr>
              <w:pStyle w:val="ECVBlueBox"/>
              <w:tabs>
                <w:tab w:val="left" w:pos="5711"/>
              </w:tabs>
            </w:pPr>
            <w:r>
              <w:rPr>
                <w:noProof/>
                <w:lang w:eastAsia="el-GR" w:bidi="ar-SA"/>
              </w:rPr>
              <w:drawing>
                <wp:inline distT="0" distB="0" distL="0" distR="0" wp14:anchorId="1224629A" wp14:editId="18E756EF">
                  <wp:extent cx="4787900" cy="88900"/>
                  <wp:effectExtent l="0" t="0" r="12700" b="1270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208CFB4" w14:textId="77777777" w:rsidR="00E1277B" w:rsidRDefault="00E1277B" w:rsidP="009D417B"/>
    <w:p w14:paraId="0976A14B" w14:textId="77777777" w:rsidR="006E002E" w:rsidRDefault="006E002E" w:rsidP="00107179"/>
    <w:tbl>
      <w:tblPr>
        <w:tblpPr w:topFromText="6" w:bottomFromText="170" w:vertAnchor="text" w:horzAnchor="margin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002"/>
        <w:gridCol w:w="1541"/>
      </w:tblGrid>
      <w:tr w:rsidR="00107179" w14:paraId="0F57CDB0" w14:textId="77777777" w:rsidTr="00D773C4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14:paraId="59A05AF1" w14:textId="1235B2B3" w:rsidR="00107179" w:rsidRDefault="00E23E64" w:rsidP="00D773C4">
            <w:pPr>
              <w:pStyle w:val="ECVDate"/>
              <w:tabs>
                <w:tab w:val="left" w:pos="5711"/>
              </w:tabs>
            </w:pPr>
            <w:r>
              <w:t>01/10/2017 – 30/11/2017</w:t>
            </w:r>
          </w:p>
        </w:tc>
        <w:tc>
          <w:tcPr>
            <w:tcW w:w="6002" w:type="dxa"/>
            <w:shd w:val="clear" w:color="auto" w:fill="auto"/>
          </w:tcPr>
          <w:p w14:paraId="77CDC3E9" w14:textId="1060B258" w:rsidR="00107179" w:rsidRDefault="00E23E64" w:rsidP="00E23E64">
            <w:pPr>
              <w:pStyle w:val="ECVSubSectionHeading"/>
              <w:tabs>
                <w:tab w:val="left" w:pos="5711"/>
              </w:tabs>
            </w:pPr>
            <w:r>
              <w:t>ΕΙΔΙΚΟΣ ΛΟΓΑΡΙΑΣΜΟΣ ΠΑΝΕΠΙΣΤΗΜΙΟΥ ΠΑΤΡΩΝ</w:t>
            </w:r>
          </w:p>
        </w:tc>
        <w:tc>
          <w:tcPr>
            <w:tcW w:w="1541" w:type="dxa"/>
            <w:shd w:val="clear" w:color="auto" w:fill="auto"/>
          </w:tcPr>
          <w:p w14:paraId="2BE1C538" w14:textId="39144176" w:rsidR="00107179" w:rsidRDefault="00107179" w:rsidP="00D773C4">
            <w:pPr>
              <w:pStyle w:val="ECVRightHeading"/>
              <w:tabs>
                <w:tab w:val="left" w:pos="5711"/>
              </w:tabs>
            </w:pPr>
          </w:p>
        </w:tc>
      </w:tr>
      <w:tr w:rsidR="00107179" w14:paraId="7287BB76" w14:textId="77777777" w:rsidTr="00D773C4">
        <w:trPr>
          <w:cantSplit/>
        </w:trPr>
        <w:tc>
          <w:tcPr>
            <w:tcW w:w="2833" w:type="dxa"/>
            <w:vMerge/>
            <w:shd w:val="clear" w:color="auto" w:fill="auto"/>
          </w:tcPr>
          <w:p w14:paraId="367A9255" w14:textId="77777777" w:rsidR="00107179" w:rsidRDefault="00107179" w:rsidP="00D773C4">
            <w:pPr>
              <w:tabs>
                <w:tab w:val="left" w:pos="5711"/>
              </w:tabs>
            </w:pPr>
          </w:p>
        </w:tc>
        <w:tc>
          <w:tcPr>
            <w:tcW w:w="7543" w:type="dxa"/>
            <w:gridSpan w:val="2"/>
            <w:shd w:val="clear" w:color="auto" w:fill="auto"/>
          </w:tcPr>
          <w:p w14:paraId="174CA5F7" w14:textId="6BAD7B95" w:rsidR="00107179" w:rsidRDefault="000E4C1D" w:rsidP="000E4C1D">
            <w:pPr>
              <w:pStyle w:val="ECVOrganisationDetails"/>
              <w:tabs>
                <w:tab w:val="left" w:pos="5711"/>
              </w:tabs>
            </w:pPr>
            <w:r>
              <w:t>Σύμβαση Έργου στο πλαίσιο του έργου με τίτλο «Καταχώρηση – επεξεργασία ερωτηματολογίων σχετικά με αυτισμό»</w:t>
            </w:r>
          </w:p>
        </w:tc>
      </w:tr>
      <w:tr w:rsidR="00107179" w14:paraId="7D8B509D" w14:textId="77777777" w:rsidTr="00D773C4">
        <w:trPr>
          <w:cantSplit/>
        </w:trPr>
        <w:tc>
          <w:tcPr>
            <w:tcW w:w="2833" w:type="dxa"/>
            <w:vMerge/>
            <w:shd w:val="clear" w:color="auto" w:fill="auto"/>
          </w:tcPr>
          <w:p w14:paraId="5C2F89B0" w14:textId="77777777" w:rsidR="00107179" w:rsidRDefault="00107179" w:rsidP="00D773C4">
            <w:pPr>
              <w:tabs>
                <w:tab w:val="left" w:pos="5711"/>
              </w:tabs>
            </w:pPr>
          </w:p>
        </w:tc>
        <w:tc>
          <w:tcPr>
            <w:tcW w:w="7543" w:type="dxa"/>
            <w:gridSpan w:val="2"/>
            <w:shd w:val="clear" w:color="auto" w:fill="auto"/>
          </w:tcPr>
          <w:p w14:paraId="26C20D77" w14:textId="0ADB4758" w:rsidR="00107179" w:rsidRPr="00C46D36" w:rsidRDefault="00107179" w:rsidP="000E4C1D">
            <w:pPr>
              <w:pStyle w:val="ECVSectionBullet"/>
              <w:tabs>
                <w:tab w:val="left" w:pos="5711"/>
              </w:tabs>
              <w:rPr>
                <w:b/>
                <w:i/>
              </w:rPr>
            </w:pPr>
          </w:p>
        </w:tc>
      </w:tr>
    </w:tbl>
    <w:p w14:paraId="6BF8CCBC" w14:textId="77777777" w:rsidR="00626DC5" w:rsidRDefault="00626DC5" w:rsidP="006E002E"/>
    <w:p w14:paraId="3FA7E104" w14:textId="77777777" w:rsidR="00FF41CA" w:rsidRDefault="00FF41CA" w:rsidP="006E002E"/>
    <w:tbl>
      <w:tblPr>
        <w:tblpPr w:topFromText="6" w:bottomFromText="170" w:vertAnchor="text" w:horzAnchor="margin" w:tblpY="-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  <w:gridCol w:w="6002"/>
        <w:gridCol w:w="1541"/>
      </w:tblGrid>
      <w:tr w:rsidR="006E002E" w14:paraId="0A4D368C" w14:textId="77777777" w:rsidTr="00D773C4">
        <w:trPr>
          <w:cantSplit/>
        </w:trPr>
        <w:tc>
          <w:tcPr>
            <w:tcW w:w="2833" w:type="dxa"/>
            <w:vMerge w:val="restart"/>
            <w:shd w:val="clear" w:color="auto" w:fill="auto"/>
          </w:tcPr>
          <w:p w14:paraId="06D6B867" w14:textId="15F1AF6B" w:rsidR="006E002E" w:rsidRDefault="000E4C1D" w:rsidP="00D773C4">
            <w:pPr>
              <w:pStyle w:val="ECVDate"/>
              <w:tabs>
                <w:tab w:val="left" w:pos="5711"/>
              </w:tabs>
            </w:pPr>
            <w:r>
              <w:t>01/03/2017 – 31/03/2017</w:t>
            </w:r>
          </w:p>
        </w:tc>
        <w:tc>
          <w:tcPr>
            <w:tcW w:w="6002" w:type="dxa"/>
            <w:shd w:val="clear" w:color="auto" w:fill="auto"/>
          </w:tcPr>
          <w:p w14:paraId="766CF220" w14:textId="754EEAD9" w:rsidR="006E002E" w:rsidRDefault="000E4C1D" w:rsidP="006E002E">
            <w:pPr>
              <w:pStyle w:val="ECVSubSectionHeading"/>
              <w:tabs>
                <w:tab w:val="left" w:pos="5711"/>
              </w:tabs>
            </w:pPr>
            <w:r>
              <w:t>ΕΙΔΙΚΟΣ ΛΟΓΑΡΙΑΣΜΟΣ ΠΑΝΕΠΙΣΤΗΜΙΟΥ ΠΑΤΡΩΝ</w:t>
            </w:r>
          </w:p>
        </w:tc>
        <w:tc>
          <w:tcPr>
            <w:tcW w:w="1541" w:type="dxa"/>
            <w:shd w:val="clear" w:color="auto" w:fill="auto"/>
          </w:tcPr>
          <w:p w14:paraId="4C91A3FE" w14:textId="5920142C" w:rsidR="006E002E" w:rsidRDefault="006E002E" w:rsidP="00D773C4">
            <w:pPr>
              <w:pStyle w:val="ECVRightHeading"/>
              <w:tabs>
                <w:tab w:val="left" w:pos="5711"/>
              </w:tabs>
            </w:pPr>
          </w:p>
        </w:tc>
      </w:tr>
      <w:tr w:rsidR="000E4C1D" w14:paraId="21B62329" w14:textId="77777777" w:rsidTr="00D773C4">
        <w:trPr>
          <w:cantSplit/>
        </w:trPr>
        <w:tc>
          <w:tcPr>
            <w:tcW w:w="2833" w:type="dxa"/>
            <w:vMerge/>
            <w:shd w:val="clear" w:color="auto" w:fill="auto"/>
          </w:tcPr>
          <w:p w14:paraId="4F324238" w14:textId="77777777" w:rsidR="000E4C1D" w:rsidRDefault="000E4C1D" w:rsidP="000E4C1D">
            <w:pPr>
              <w:tabs>
                <w:tab w:val="left" w:pos="5711"/>
              </w:tabs>
            </w:pPr>
          </w:p>
        </w:tc>
        <w:tc>
          <w:tcPr>
            <w:tcW w:w="7543" w:type="dxa"/>
            <w:gridSpan w:val="2"/>
            <w:shd w:val="clear" w:color="auto" w:fill="auto"/>
          </w:tcPr>
          <w:p w14:paraId="5623425F" w14:textId="0805ED34" w:rsidR="000E4C1D" w:rsidRDefault="000E4C1D" w:rsidP="000E4C1D">
            <w:pPr>
              <w:pStyle w:val="ECVOrganisationDetails"/>
              <w:tabs>
                <w:tab w:val="left" w:pos="5711"/>
              </w:tabs>
            </w:pPr>
            <w:r w:rsidRPr="00F54201">
              <w:t xml:space="preserve">Σύμβαση Έργου στο πλαίσιο του έργου με τίτλο </w:t>
            </w:r>
            <w:r>
              <w:t xml:space="preserve">«Υποστήριξη δημιουργίας φακέλου για την πιστοποίηση του Εργαστηρίου </w:t>
            </w:r>
            <w:r w:rsidRPr="000E4C1D">
              <w:t>“</w:t>
            </w:r>
            <w:r>
              <w:t>Πληροφορικά Συστήματα Διοίκησης και Επιχειρηματικής Νοημοσύνης</w:t>
            </w:r>
            <w:r w:rsidRPr="000E4C1D">
              <w:t xml:space="preserve">” </w:t>
            </w:r>
            <w:r>
              <w:t xml:space="preserve">κατά πρότυπο </w:t>
            </w:r>
            <w:r>
              <w:rPr>
                <w:lang w:val="en-US"/>
              </w:rPr>
              <w:t>ISO</w:t>
            </w:r>
            <w:r w:rsidRPr="000E4C1D">
              <w:t xml:space="preserve"> 9001:2015</w:t>
            </w:r>
            <w:r w:rsidRPr="00F54201">
              <w:t>»</w:t>
            </w:r>
          </w:p>
        </w:tc>
      </w:tr>
      <w:tr w:rsidR="000E4C1D" w14:paraId="3A5AC9D8" w14:textId="77777777" w:rsidTr="00D773C4">
        <w:trPr>
          <w:cantSplit/>
        </w:trPr>
        <w:tc>
          <w:tcPr>
            <w:tcW w:w="2833" w:type="dxa"/>
            <w:vMerge/>
            <w:shd w:val="clear" w:color="auto" w:fill="auto"/>
          </w:tcPr>
          <w:p w14:paraId="636F9DE8" w14:textId="77777777" w:rsidR="000E4C1D" w:rsidRDefault="000E4C1D" w:rsidP="000E4C1D">
            <w:pPr>
              <w:tabs>
                <w:tab w:val="left" w:pos="5711"/>
              </w:tabs>
            </w:pPr>
          </w:p>
        </w:tc>
        <w:tc>
          <w:tcPr>
            <w:tcW w:w="7543" w:type="dxa"/>
            <w:gridSpan w:val="2"/>
            <w:shd w:val="clear" w:color="auto" w:fill="auto"/>
          </w:tcPr>
          <w:p w14:paraId="0E7F07CC" w14:textId="561D9404" w:rsidR="000E4C1D" w:rsidRPr="00C46D36" w:rsidRDefault="000E4C1D" w:rsidP="000E4C1D">
            <w:pPr>
              <w:pStyle w:val="ECVSectionBullet"/>
              <w:tabs>
                <w:tab w:val="left" w:pos="5711"/>
              </w:tabs>
              <w:rPr>
                <w:b/>
                <w:i/>
              </w:rPr>
            </w:pPr>
          </w:p>
        </w:tc>
      </w:tr>
    </w:tbl>
    <w:tbl>
      <w:tblPr>
        <w:tblpPr w:topFromText="6" w:bottomFromText="170" w:vertAnchor="text" w:horzAnchor="margin" w:tblpY="58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F7218" w14:paraId="447C0B66" w14:textId="77777777" w:rsidTr="00D773C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3F63512" w14:textId="77777777" w:rsidR="006F7218" w:rsidRDefault="006F7218" w:rsidP="00D773C4">
            <w:pPr>
              <w:pStyle w:val="ECVLeftDetails"/>
              <w:tabs>
                <w:tab w:val="left" w:pos="5711"/>
              </w:tabs>
              <w:rPr>
                <w:caps/>
              </w:rPr>
            </w:pPr>
            <w:r>
              <w:lastRenderedPageBreak/>
              <w:t>Ξένες γλώσσες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5EC357" w14:textId="77777777" w:rsidR="006F7218" w:rsidRDefault="006F7218" w:rsidP="00D773C4">
            <w:pPr>
              <w:pStyle w:val="ECVLanguageHeading"/>
              <w:tabs>
                <w:tab w:val="left" w:pos="5711"/>
              </w:tabs>
            </w:pPr>
            <w:r>
              <w:t xml:space="preserve">ΚΑΤΑΝΟΗΣΗ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78A53D" w14:textId="77777777" w:rsidR="006F7218" w:rsidRDefault="006F7218" w:rsidP="00D773C4">
            <w:pPr>
              <w:pStyle w:val="ECVLanguageHeading"/>
              <w:tabs>
                <w:tab w:val="left" w:pos="5711"/>
              </w:tabs>
            </w:pPr>
            <w:r>
              <w:t xml:space="preserve">ΟΜΙΛΙΑ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467FDB0" w14:textId="77777777" w:rsidR="006F7218" w:rsidRDefault="006F7218" w:rsidP="00D773C4">
            <w:pPr>
              <w:pStyle w:val="ECVLanguageHeading"/>
              <w:tabs>
                <w:tab w:val="left" w:pos="5711"/>
              </w:tabs>
            </w:pPr>
            <w:r>
              <w:t xml:space="preserve">ΓΡΑΦΗ </w:t>
            </w:r>
          </w:p>
        </w:tc>
      </w:tr>
      <w:tr w:rsidR="006F7218" w14:paraId="0E3FB0BA" w14:textId="77777777" w:rsidTr="00D773C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5CE2650" w14:textId="77777777" w:rsidR="006F7218" w:rsidRDefault="006F7218" w:rsidP="00D773C4">
            <w:pPr>
              <w:tabs>
                <w:tab w:val="left" w:pos="5711"/>
              </w:tabs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0A0B83C" w14:textId="77777777" w:rsidR="006F7218" w:rsidRDefault="006F7218" w:rsidP="00D773C4">
            <w:pPr>
              <w:pStyle w:val="ECVLanguageSubHeading"/>
              <w:tabs>
                <w:tab w:val="left" w:pos="5711"/>
              </w:tabs>
            </w:pPr>
            <w:r>
              <w:t xml:space="preserve">Προφορική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C8A23A" w14:textId="77777777" w:rsidR="006F7218" w:rsidRDefault="006F7218" w:rsidP="00D773C4">
            <w:pPr>
              <w:pStyle w:val="ECVLanguageSubHeading"/>
              <w:tabs>
                <w:tab w:val="left" w:pos="5711"/>
              </w:tabs>
            </w:pPr>
            <w:r>
              <w:t xml:space="preserve">Γραπτή (ανάγνωση)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044909" w14:textId="77777777" w:rsidR="006F7218" w:rsidRDefault="006F7218" w:rsidP="00D773C4">
            <w:pPr>
              <w:pStyle w:val="ECVLanguageSubHeading"/>
              <w:tabs>
                <w:tab w:val="left" w:pos="5711"/>
              </w:tabs>
            </w:pPr>
            <w:r>
              <w:t xml:space="preserve">Επικοινωνία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72C06D" w14:textId="77777777" w:rsidR="006F7218" w:rsidRDefault="006F7218" w:rsidP="00D773C4">
            <w:pPr>
              <w:pStyle w:val="ECVLanguageSubHeading"/>
              <w:tabs>
                <w:tab w:val="left" w:pos="5711"/>
              </w:tabs>
            </w:pPr>
            <w:r>
              <w:t xml:space="preserve">Προφορική έκφραση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C4CED7D" w14:textId="77777777" w:rsidR="006F7218" w:rsidRDefault="006F7218" w:rsidP="00D773C4">
            <w:pPr>
              <w:pStyle w:val="ECVRightColumn"/>
              <w:tabs>
                <w:tab w:val="left" w:pos="5711"/>
              </w:tabs>
            </w:pPr>
          </w:p>
        </w:tc>
      </w:tr>
      <w:tr w:rsidR="006F7218" w14:paraId="77657F8C" w14:textId="77777777" w:rsidTr="00D773C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C6B7AA8" w14:textId="2740A499" w:rsidR="006F7218" w:rsidRPr="00123FA3" w:rsidRDefault="00FC2C2E" w:rsidP="00D773C4">
            <w:pPr>
              <w:pStyle w:val="ECVLanguageName"/>
              <w:tabs>
                <w:tab w:val="left" w:pos="5711"/>
              </w:tabs>
            </w:pPr>
            <w:r>
              <w:t>ΑΓΓΛΙΚΗ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4D4385" w14:textId="4F68E5C6" w:rsidR="006F7218" w:rsidRPr="00FB7F6D" w:rsidRDefault="00FB7F6D" w:rsidP="00D773C4">
            <w:pPr>
              <w:pStyle w:val="ECVLanguageLevel"/>
              <w:tabs>
                <w:tab w:val="left" w:pos="5711"/>
              </w:tabs>
              <w:rPr>
                <w:caps w:val="0"/>
              </w:rPr>
            </w:pPr>
            <w:r>
              <w:rPr>
                <w:caps w:val="0"/>
              </w:rPr>
              <w:t>Β2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23F98A" w14:textId="0643C9A8" w:rsidR="006F7218" w:rsidRDefault="00FB7F6D" w:rsidP="00D773C4">
            <w:pPr>
              <w:pStyle w:val="ECVLanguageLevel"/>
              <w:tabs>
                <w:tab w:val="left" w:pos="5711"/>
              </w:tabs>
              <w:rPr>
                <w:caps w:val="0"/>
              </w:rPr>
            </w:pPr>
            <w:r>
              <w:rPr>
                <w:caps w:val="0"/>
              </w:rPr>
              <w:t>Β2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291421" w14:textId="719BD4A5" w:rsidR="006F7218" w:rsidRDefault="00FB7F6D" w:rsidP="00D773C4">
            <w:pPr>
              <w:pStyle w:val="ECVLanguageLevel"/>
              <w:tabs>
                <w:tab w:val="left" w:pos="5711"/>
              </w:tabs>
              <w:rPr>
                <w:caps w:val="0"/>
              </w:rPr>
            </w:pPr>
            <w:r>
              <w:rPr>
                <w:caps w:val="0"/>
              </w:rPr>
              <w:t>Β2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6F5FD2B" w14:textId="0239BB00" w:rsidR="006F7218" w:rsidRPr="00FB7F6D" w:rsidRDefault="00FB7F6D" w:rsidP="00D773C4">
            <w:pPr>
              <w:pStyle w:val="ECVLanguageLevel"/>
              <w:tabs>
                <w:tab w:val="left" w:pos="5711"/>
              </w:tabs>
              <w:rPr>
                <w:caps w:val="0"/>
              </w:rPr>
            </w:pPr>
            <w:r>
              <w:rPr>
                <w:caps w:val="0"/>
              </w:rPr>
              <w:t>Β2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FE49E4" w14:textId="1A8DEDE2" w:rsidR="006F7218" w:rsidRDefault="00EA30DB" w:rsidP="00D773C4">
            <w:pPr>
              <w:pStyle w:val="ECVLanguageLevel"/>
              <w:tabs>
                <w:tab w:val="left" w:pos="5711"/>
              </w:tabs>
            </w:pPr>
            <w:r>
              <w:t>Β2</w:t>
            </w:r>
          </w:p>
        </w:tc>
      </w:tr>
    </w:tbl>
    <w:p w14:paraId="427A759D" w14:textId="77777777" w:rsidR="00626DC5" w:rsidRDefault="00626DC5" w:rsidP="006E002E">
      <w:pPr>
        <w:rPr>
          <w:lang w:val="en-US"/>
        </w:rPr>
      </w:pPr>
    </w:p>
    <w:p w14:paraId="39DB60DD" w14:textId="77777777" w:rsidR="00FF41CA" w:rsidRDefault="00FF41CA" w:rsidP="006E002E">
      <w:pPr>
        <w:rPr>
          <w:lang w:val="en-US"/>
        </w:rPr>
      </w:pPr>
    </w:p>
    <w:p w14:paraId="301FD8F3" w14:textId="77777777" w:rsidR="00FF41CA" w:rsidRDefault="00FF41CA" w:rsidP="006E002E">
      <w:pPr>
        <w:rPr>
          <w:lang w:val="en-US"/>
        </w:rPr>
      </w:pPr>
    </w:p>
    <w:p w14:paraId="78430F1E" w14:textId="77777777" w:rsidR="00FF41CA" w:rsidRPr="00626DC5" w:rsidRDefault="00FF41CA" w:rsidP="006E002E">
      <w:pPr>
        <w:rPr>
          <w:lang w:val="en-US"/>
        </w:rPr>
      </w:pPr>
    </w:p>
    <w:p w14:paraId="6EFEE94A" w14:textId="77777777" w:rsidR="00626DC5" w:rsidRPr="00626DC5" w:rsidRDefault="00626DC5" w:rsidP="006E002E">
      <w:pPr>
        <w:rPr>
          <w:lang w:val="en-US"/>
        </w:rPr>
      </w:pPr>
    </w:p>
    <w:tbl>
      <w:tblPr>
        <w:tblpPr w:topFromText="6" w:bottomFromText="170" w:vertAnchor="text" w:horzAnchor="margin" w:tblpY="-7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26DC5" w14:paraId="62F7FF71" w14:textId="77777777" w:rsidTr="00D773C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113900" w14:textId="77777777" w:rsidR="00626DC5" w:rsidRDefault="00626DC5" w:rsidP="00D773C4">
            <w:pPr>
              <w:pStyle w:val="ECVLeftDetails"/>
              <w:tabs>
                <w:tab w:val="left" w:pos="5711"/>
              </w:tabs>
            </w:pPr>
            <w:r>
              <w:t>Επαγγελματικές δεξιότητες</w:t>
            </w:r>
          </w:p>
        </w:tc>
        <w:tc>
          <w:tcPr>
            <w:tcW w:w="7542" w:type="dxa"/>
            <w:shd w:val="clear" w:color="auto" w:fill="auto"/>
          </w:tcPr>
          <w:p w14:paraId="13C488EC" w14:textId="06AA5939" w:rsidR="00626DC5" w:rsidRPr="00E351A1" w:rsidRDefault="00002D89" w:rsidP="00D773C4">
            <w:pPr>
              <w:pStyle w:val="ECVSubSectionHeading"/>
              <w:tabs>
                <w:tab w:val="left" w:pos="5711"/>
              </w:tabs>
            </w:pPr>
            <w:r w:rsidRPr="005D3947">
              <w:t>Άδεια</w:t>
            </w:r>
            <w:r w:rsidR="00E351A1" w:rsidRPr="005D3947">
              <w:t xml:space="preserve"> Λογιστ</w:t>
            </w:r>
            <w:r w:rsidR="00E351A1">
              <w:t>ή Β’ Τάξης</w:t>
            </w:r>
          </w:p>
          <w:p w14:paraId="355A4439" w14:textId="0240FB32" w:rsidR="00626DC5" w:rsidRPr="002249AB" w:rsidRDefault="00E351A1" w:rsidP="00E351A1">
            <w:pPr>
              <w:pStyle w:val="ECVSubSectionHeading"/>
              <w:tabs>
                <w:tab w:val="left" w:pos="5711"/>
              </w:tabs>
              <w:rPr>
                <w:sz w:val="10"/>
                <w:szCs w:val="10"/>
              </w:rPr>
            </w:pPr>
            <w:r>
              <w:t>Μέλος του Οικονομικού Επιμελητηρίου της Ελλάδας</w:t>
            </w:r>
          </w:p>
        </w:tc>
      </w:tr>
    </w:tbl>
    <w:p w14:paraId="4448B33E" w14:textId="77777777" w:rsidR="00626DC5" w:rsidRDefault="00626DC5" w:rsidP="006E002E"/>
    <w:tbl>
      <w:tblPr>
        <w:tblpPr w:topFromText="6" w:bottomFromText="170" w:vertAnchor="text" w:horzAnchor="margin" w:tblpY="-7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51A1" w:rsidRPr="002249AB" w14:paraId="5AC870F9" w14:textId="77777777" w:rsidTr="00D773C4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7BD058B" w14:textId="37A70F03" w:rsidR="00E351A1" w:rsidRDefault="005D3947" w:rsidP="00D773C4">
            <w:pPr>
              <w:pStyle w:val="ECVLeftDetails"/>
              <w:tabs>
                <w:tab w:val="left" w:pos="5711"/>
              </w:tabs>
            </w:pPr>
            <w:r>
              <w:t>Δ</w:t>
            </w:r>
            <w:r w:rsidR="00E351A1">
              <w:t>εξιότητες</w:t>
            </w:r>
          </w:p>
        </w:tc>
        <w:tc>
          <w:tcPr>
            <w:tcW w:w="7542" w:type="dxa"/>
            <w:shd w:val="clear" w:color="auto" w:fill="auto"/>
          </w:tcPr>
          <w:p w14:paraId="7DB1AF6E" w14:textId="767B9735" w:rsidR="00F44E76" w:rsidRDefault="00F44E76" w:rsidP="00F44E76">
            <w:pPr>
              <w:pStyle w:val="ECVSubSectionHeading"/>
              <w:tabs>
                <w:tab w:val="left" w:pos="5711"/>
              </w:tabs>
            </w:pPr>
            <w:r w:rsidRPr="002249AB">
              <w:t>Βεβα</w:t>
            </w:r>
            <w:r>
              <w:t xml:space="preserve">ίωση γνώσης </w:t>
            </w:r>
            <w:r>
              <w:rPr>
                <w:rFonts w:cs="Arial"/>
              </w:rPr>
              <w:t>Μηχανογραφημένης Λογιστικής</w:t>
            </w:r>
          </w:p>
          <w:p w14:paraId="24A3FAA3" w14:textId="2A9C4766" w:rsidR="00F44E76" w:rsidRDefault="00F44E76" w:rsidP="00F44E76">
            <w:pPr>
              <w:pStyle w:val="ECVOrganisationDetails"/>
              <w:tabs>
                <w:tab w:val="left" w:pos="5711"/>
              </w:tabs>
            </w:pPr>
            <w:r>
              <w:t xml:space="preserve">Πανεπιστήμιο Πατρών, </w:t>
            </w:r>
            <w:r w:rsidR="00FC2C2E" w:rsidRPr="00CB6B25">
              <w:rPr>
                <w:rFonts w:cs="Arial"/>
              </w:rPr>
              <w:t xml:space="preserve"> </w:t>
            </w:r>
            <w:r w:rsidR="00FC2C2E" w:rsidRPr="00CB6B25">
              <w:rPr>
                <w:rFonts w:cs="Arial"/>
              </w:rPr>
              <w:t>Σχολή Οργάνωση και Διοίκηση Επιχειρήσεων</w:t>
            </w:r>
            <w:r w:rsidR="00FC2C2E">
              <w:t xml:space="preserve"> </w:t>
            </w:r>
            <w:r w:rsidR="00FC2C2E">
              <w:t>,</w:t>
            </w:r>
            <w:r>
              <w:t xml:space="preserve">Τμήμα Διοίκησης Επιχειρήσεων </w:t>
            </w:r>
          </w:p>
          <w:p w14:paraId="17DADB78" w14:textId="77777777" w:rsidR="00E351A1" w:rsidRDefault="00E351A1" w:rsidP="00D773C4">
            <w:pPr>
              <w:pStyle w:val="ECVSubSectionHeading"/>
              <w:tabs>
                <w:tab w:val="left" w:pos="5711"/>
              </w:tabs>
            </w:pPr>
            <w:r w:rsidRPr="002249AB">
              <w:t>Βεβα</w:t>
            </w:r>
            <w:r>
              <w:t>ίωση γνώσης και χειρισμού Η/Υ</w:t>
            </w:r>
          </w:p>
          <w:p w14:paraId="42224989" w14:textId="32B55665" w:rsidR="00E351A1" w:rsidRDefault="00E351A1" w:rsidP="00D773C4">
            <w:pPr>
              <w:pStyle w:val="ECVOrganisationDetails"/>
              <w:tabs>
                <w:tab w:val="left" w:pos="5711"/>
              </w:tabs>
            </w:pPr>
            <w:r>
              <w:t xml:space="preserve">Πανεπιστήμιο Πατρών, </w:t>
            </w:r>
            <w:r w:rsidR="00FC2C2E" w:rsidRPr="00CB6B25">
              <w:rPr>
                <w:rFonts w:cs="Arial"/>
              </w:rPr>
              <w:t xml:space="preserve"> </w:t>
            </w:r>
            <w:r w:rsidR="00FC2C2E" w:rsidRPr="00CB6B25">
              <w:rPr>
                <w:rFonts w:cs="Arial"/>
              </w:rPr>
              <w:t>Σχολή Οργάνωση και Διοίκηση Επιχειρήσεων</w:t>
            </w:r>
            <w:r w:rsidR="00FC2C2E">
              <w:t xml:space="preserve"> </w:t>
            </w:r>
            <w:r w:rsidR="00FC2C2E">
              <w:t>,</w:t>
            </w:r>
            <w:r>
              <w:t xml:space="preserve">Τμήμα Διοίκησης Επιχειρήσεων </w:t>
            </w:r>
          </w:p>
          <w:p w14:paraId="1C0DDC48" w14:textId="0725EC00" w:rsidR="00E351A1" w:rsidRPr="002249AB" w:rsidRDefault="00E351A1" w:rsidP="00F44E76">
            <w:pPr>
              <w:pStyle w:val="ECVSubSectionHeading"/>
              <w:tabs>
                <w:tab w:val="left" w:pos="5711"/>
              </w:tabs>
              <w:rPr>
                <w:sz w:val="10"/>
                <w:szCs w:val="10"/>
              </w:rPr>
            </w:pPr>
            <w:r>
              <w:t>M</w:t>
            </w:r>
            <w:r>
              <w:rPr>
                <w:lang w:val="en-US"/>
              </w:rPr>
              <w:t>S</w:t>
            </w:r>
            <w:r w:rsidRPr="00626DC5">
              <w:t>-</w:t>
            </w:r>
            <w:r>
              <w:rPr>
                <w:lang w:val="en-US"/>
              </w:rPr>
              <w:t>Office</w:t>
            </w:r>
            <w:r w:rsidRPr="00626DC5">
              <w:t xml:space="preserve">, </w:t>
            </w:r>
            <w:r w:rsidR="00FF41CA" w:rsidRPr="00FC2C2E">
              <w:rPr>
                <w:rFonts w:cs="Arial"/>
              </w:rPr>
              <w:t xml:space="preserve"> </w:t>
            </w:r>
            <w:proofErr w:type="spellStart"/>
            <w:r w:rsidR="00FF41CA" w:rsidRPr="009934FB">
              <w:rPr>
                <w:rFonts w:cs="Arial"/>
                <w:lang w:val="en-US"/>
              </w:rPr>
              <w:t>Bizagi</w:t>
            </w:r>
            <w:proofErr w:type="spellEnd"/>
            <w:r w:rsidR="00FF41CA" w:rsidRPr="009934FB">
              <w:rPr>
                <w:rFonts w:cs="Arial"/>
              </w:rPr>
              <w:t xml:space="preserve">, </w:t>
            </w:r>
            <w:proofErr w:type="spellStart"/>
            <w:r w:rsidR="00FF41CA" w:rsidRPr="009934FB">
              <w:rPr>
                <w:rFonts w:cs="Arial"/>
                <w:lang w:val="en-US"/>
              </w:rPr>
              <w:t>Webots</w:t>
            </w:r>
            <w:proofErr w:type="spellEnd"/>
            <w:r w:rsidR="00FF41CA" w:rsidRPr="009934FB">
              <w:rPr>
                <w:rFonts w:cs="Arial"/>
              </w:rPr>
              <w:t>,</w:t>
            </w:r>
          </w:p>
        </w:tc>
      </w:tr>
    </w:tbl>
    <w:p w14:paraId="1F42261E" w14:textId="77777777" w:rsidR="00E351A1" w:rsidRPr="006E002E" w:rsidRDefault="00E351A1" w:rsidP="006E002E">
      <w:bookmarkStart w:id="0" w:name="_GoBack"/>
      <w:bookmarkEnd w:id="0"/>
    </w:p>
    <w:sectPr w:rsidR="00E351A1" w:rsidRPr="006E002E" w:rsidSect="000E4C1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642" w:right="677" w:bottom="1469" w:left="850" w:header="850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73725" w14:textId="77777777" w:rsidR="00CF7B2F" w:rsidRDefault="00CF7B2F">
      <w:r>
        <w:separator/>
      </w:r>
    </w:p>
  </w:endnote>
  <w:endnote w:type="continuationSeparator" w:id="0">
    <w:p w14:paraId="7D32D821" w14:textId="77777777" w:rsidR="00CF7B2F" w:rsidRDefault="00CF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43915" w14:textId="77777777" w:rsidR="000856B4" w:rsidRDefault="000856B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Ευρωπαϊκή Ένωση, 2002-201</w:t>
    </w:r>
    <w:r w:rsidR="005142CF" w:rsidRPr="00C01A68">
      <w:rPr>
        <w:rFonts w:ascii="ArialMT" w:eastAsia="ArialMT" w:hAnsi="ArialMT" w:cs="ArialMT"/>
        <w:sz w:val="14"/>
        <w:szCs w:val="14"/>
      </w:rPr>
      <w:t>7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C2C2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C2C2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98B64" w14:textId="5ECE17AF" w:rsidR="000856B4" w:rsidRDefault="000856B4" w:rsidP="0085238E">
    <w:pPr>
      <w:pStyle w:val="Footer"/>
      <w:tabs>
        <w:tab w:val="clear" w:pos="10205"/>
        <w:tab w:val="left" w:pos="2835"/>
        <w:tab w:val="right" w:pos="10375"/>
      </w:tabs>
      <w:autoSpaceDE w:val="0"/>
      <w:jc w:val="right"/>
    </w:pPr>
    <w:r>
      <w:rPr>
        <w:rFonts w:ascii="ArialMT" w:eastAsia="ArialMT" w:hAnsi="ArialMT" w:cs="ArialMT"/>
        <w:sz w:val="14"/>
        <w:szCs w:val="14"/>
      </w:rPr>
      <w:tab/>
      <w:t>Σελίδα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FC2C2E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FC2C2E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A0C6D" w14:textId="77777777" w:rsidR="00CF7B2F" w:rsidRDefault="00CF7B2F">
      <w:r>
        <w:separator/>
      </w:r>
    </w:p>
  </w:footnote>
  <w:footnote w:type="continuationSeparator" w:id="0">
    <w:p w14:paraId="639740AC" w14:textId="77777777" w:rsidR="00CF7B2F" w:rsidRDefault="00CF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24290" w14:textId="49FA5F5B" w:rsidR="000856B4" w:rsidRDefault="007E44F9">
    <w:pPr>
      <w:pStyle w:val="ECVCurriculumVitaeNextPages"/>
    </w:pPr>
    <w:r>
      <w:rPr>
        <w:noProof/>
        <w:lang w:eastAsia="el-GR" w:bidi="ar-SA"/>
      </w:rPr>
      <w:drawing>
        <wp:anchor distT="0" distB="0" distL="0" distR="0" simplePos="0" relativeHeight="251657728" behindDoc="0" locked="0" layoutInCell="1" allowOverlap="1" wp14:anchorId="720D0F4C" wp14:editId="28A6B7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  <w:t xml:space="preserve"> </w:t>
    </w:r>
    <w:r w:rsidR="000E4C1D">
      <w:rPr>
        <w:szCs w:val="20"/>
      </w:rPr>
      <w:t>ΑΡΕΤΗ ΓΚΑΤΖΗΜΑ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27E34" w14:textId="1001EC60" w:rsidR="00280827" w:rsidRDefault="007E44F9">
    <w:pPr>
      <w:pStyle w:val="ECVCurriculumVitaeNextPages"/>
      <w:rPr>
        <w:szCs w:val="20"/>
      </w:rPr>
    </w:pPr>
    <w:r>
      <w:rPr>
        <w:noProof/>
        <w:lang w:eastAsia="el-GR" w:bidi="ar-SA"/>
      </w:rPr>
      <w:drawing>
        <wp:anchor distT="0" distB="0" distL="0" distR="0" simplePos="0" relativeHeight="251656704" behindDoc="0" locked="0" layoutInCell="1" allowOverlap="1" wp14:anchorId="7A10CEE7" wp14:editId="036A852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6B4">
      <w:t xml:space="preserve"> </w:t>
    </w:r>
    <w:r w:rsidR="000856B4">
      <w:tab/>
      <w:t xml:space="preserve"> </w:t>
    </w:r>
    <w:r w:rsidR="000856B4">
      <w:rPr>
        <w:szCs w:val="20"/>
      </w:rPr>
      <w:t>Βιογραφικό Σημείωμα</w:t>
    </w:r>
    <w:r w:rsidR="000856B4">
      <w:rPr>
        <w:szCs w:val="20"/>
      </w:rPr>
      <w:tab/>
    </w:r>
    <w:r w:rsidR="00F44E76">
      <w:rPr>
        <w:szCs w:val="20"/>
      </w:rPr>
      <w:t>ΑΡΕΤΗ ΓΚΑΤΖΗΜΑ</w:t>
    </w:r>
  </w:p>
  <w:p w14:paraId="25F44858" w14:textId="4DD06C74" w:rsidR="000856B4" w:rsidRDefault="000856B4">
    <w:pPr>
      <w:pStyle w:val="ECVCurriculumVitaeNextPages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430020DD"/>
    <w:multiLevelType w:val="hybridMultilevel"/>
    <w:tmpl w:val="10A25484"/>
    <w:lvl w:ilvl="0" w:tplc="D7C66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CF"/>
    <w:rsid w:val="00002D89"/>
    <w:rsid w:val="000069E9"/>
    <w:rsid w:val="00020F37"/>
    <w:rsid w:val="00052E99"/>
    <w:rsid w:val="000809D2"/>
    <w:rsid w:val="000856B4"/>
    <w:rsid w:val="00086F89"/>
    <w:rsid w:val="000D5613"/>
    <w:rsid w:val="000E4C1D"/>
    <w:rsid w:val="000F0EA1"/>
    <w:rsid w:val="00107179"/>
    <w:rsid w:val="00123FA3"/>
    <w:rsid w:val="00150652"/>
    <w:rsid w:val="00150B95"/>
    <w:rsid w:val="00167903"/>
    <w:rsid w:val="00184F8A"/>
    <w:rsid w:val="001904CA"/>
    <w:rsid w:val="00190B9A"/>
    <w:rsid w:val="001915CE"/>
    <w:rsid w:val="001A27E2"/>
    <w:rsid w:val="002249AB"/>
    <w:rsid w:val="00280827"/>
    <w:rsid w:val="002C410A"/>
    <w:rsid w:val="002C7992"/>
    <w:rsid w:val="003B60D0"/>
    <w:rsid w:val="003F64BD"/>
    <w:rsid w:val="00414BAC"/>
    <w:rsid w:val="004A196C"/>
    <w:rsid w:val="004B3FF8"/>
    <w:rsid w:val="005025DD"/>
    <w:rsid w:val="005142CF"/>
    <w:rsid w:val="005A345A"/>
    <w:rsid w:val="005D3947"/>
    <w:rsid w:val="00612950"/>
    <w:rsid w:val="00626DC5"/>
    <w:rsid w:val="006679AE"/>
    <w:rsid w:val="006C3933"/>
    <w:rsid w:val="006E002E"/>
    <w:rsid w:val="006F7218"/>
    <w:rsid w:val="007547EB"/>
    <w:rsid w:val="00763AFD"/>
    <w:rsid w:val="007E44F9"/>
    <w:rsid w:val="0085238E"/>
    <w:rsid w:val="00881DFD"/>
    <w:rsid w:val="00887E97"/>
    <w:rsid w:val="008E73B5"/>
    <w:rsid w:val="0091569C"/>
    <w:rsid w:val="00936EC2"/>
    <w:rsid w:val="0094260B"/>
    <w:rsid w:val="00996A0B"/>
    <w:rsid w:val="009D417B"/>
    <w:rsid w:val="00A23A62"/>
    <w:rsid w:val="00A23E1D"/>
    <w:rsid w:val="00A41869"/>
    <w:rsid w:val="00A4370F"/>
    <w:rsid w:val="00AB7032"/>
    <w:rsid w:val="00B02152"/>
    <w:rsid w:val="00B63234"/>
    <w:rsid w:val="00B914F9"/>
    <w:rsid w:val="00BD102F"/>
    <w:rsid w:val="00C01A68"/>
    <w:rsid w:val="00C36007"/>
    <w:rsid w:val="00C46D36"/>
    <w:rsid w:val="00C71E0A"/>
    <w:rsid w:val="00CA1C93"/>
    <w:rsid w:val="00CA1DA9"/>
    <w:rsid w:val="00CA5A0F"/>
    <w:rsid w:val="00CB0AD2"/>
    <w:rsid w:val="00CD16FF"/>
    <w:rsid w:val="00CF05A7"/>
    <w:rsid w:val="00CF7B2F"/>
    <w:rsid w:val="00D27211"/>
    <w:rsid w:val="00D662DF"/>
    <w:rsid w:val="00E1277B"/>
    <w:rsid w:val="00E21B0F"/>
    <w:rsid w:val="00E23A19"/>
    <w:rsid w:val="00E23E64"/>
    <w:rsid w:val="00E351A1"/>
    <w:rsid w:val="00E73B10"/>
    <w:rsid w:val="00EA30DB"/>
    <w:rsid w:val="00F36969"/>
    <w:rsid w:val="00F44E76"/>
    <w:rsid w:val="00F4565C"/>
    <w:rsid w:val="00FB7F6D"/>
    <w:rsid w:val="00FC2C2E"/>
    <w:rsid w:val="00FC548F"/>
    <w:rsid w:val="00FD1A2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D192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BodyTextChar">
    <w:name w:val="Body Text Char"/>
    <w:link w:val="BodyText"/>
    <w:rsid w:val="00C01A68"/>
    <w:rPr>
      <w:rFonts w:ascii="Arial" w:eastAsia="SimSun" w:hAnsi="Arial" w:cs="Mangal"/>
      <w:color w:val="3F3A38"/>
      <w:spacing w:val="-6"/>
      <w:kern w:val="1"/>
      <w:sz w:val="16"/>
      <w:szCs w:val="24"/>
      <w:lang w:val="el-G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0A4A-8609-4CB1-B407-ECA94C50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1851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http://europass.cedefop.europa.eu/el/resources/european-language-levels-cefr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wincati</dc:creator>
  <cp:keywords>Europass, CV, Cedefop</cp:keywords>
  <cp:lastModifiedBy>Mike Siakovellis</cp:lastModifiedBy>
  <cp:revision>64</cp:revision>
  <dcterms:created xsi:type="dcterms:W3CDTF">2017-04-13T14:05:00Z</dcterms:created>
  <dcterms:modified xsi:type="dcterms:W3CDTF">2018-06-05T08:28:00Z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